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EB0" w:rsidRPr="001B3B8D" w:rsidRDefault="000A0EB0" w:rsidP="000A0EB0">
      <w:pPr>
        <w:spacing w:after="0" w:line="240" w:lineRule="auto"/>
        <w:ind w:left="119"/>
        <w:jc w:val="center"/>
        <w:rPr>
          <w:lang w:val="ru-RU"/>
        </w:rPr>
      </w:pPr>
      <w:bookmarkStart w:id="0" w:name="block-40354825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Pr="001B3B8D">
        <w:rPr>
          <w:rFonts w:ascii="Times New Roman" w:hAnsi="Times New Roman"/>
          <w:b/>
          <w:color w:val="000000"/>
          <w:sz w:val="28"/>
          <w:lang w:val="ru-RU"/>
        </w:rPr>
        <w:t>ПРОСВЕЩЕНИЯ РОССИЙСКОЙ ФЕДЕРАЦИИ</w:t>
      </w:r>
    </w:p>
    <w:p w:rsidR="00207EF3" w:rsidRPr="001B3B8D" w:rsidRDefault="00207EF3" w:rsidP="00207EF3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по ХМАО-Югре </w:t>
      </w:r>
      <w:bookmarkStart w:id="1" w:name="b9bd104d-6082-47bd-8132-2766a2040a6c"/>
      <w:bookmarkEnd w:id="1"/>
    </w:p>
    <w:p w:rsidR="00207EF3" w:rsidRPr="001B3B8D" w:rsidRDefault="00207EF3" w:rsidP="00207EF3">
      <w:pPr>
        <w:spacing w:after="0" w:line="240" w:lineRule="auto"/>
        <w:ind w:left="119"/>
        <w:jc w:val="center"/>
        <w:rPr>
          <w:lang w:val="ru-RU"/>
        </w:rPr>
      </w:pPr>
      <w:bookmarkStart w:id="2" w:name="34df4a62-8dcd-4a78-a0bb-c2323fe584ec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Сургутского района </w:t>
      </w:r>
      <w:bookmarkEnd w:id="2"/>
    </w:p>
    <w:p w:rsidR="00207EF3" w:rsidRPr="001B3B8D" w:rsidRDefault="00207EF3" w:rsidP="00207EF3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МБОУ "Ульт-Ягунская СОШ"</w:t>
      </w:r>
    </w:p>
    <w:p w:rsidR="00207EF3" w:rsidRPr="001B3B8D" w:rsidRDefault="00207EF3" w:rsidP="00207EF3">
      <w:pPr>
        <w:spacing w:after="0"/>
        <w:ind w:left="120"/>
        <w:rPr>
          <w:lang w:val="ru-RU"/>
        </w:rPr>
      </w:pPr>
    </w:p>
    <w:p w:rsidR="00207EF3" w:rsidRPr="001B3B8D" w:rsidRDefault="00207EF3" w:rsidP="00207EF3">
      <w:pPr>
        <w:spacing w:after="0"/>
        <w:ind w:left="120"/>
        <w:rPr>
          <w:lang w:val="ru-RU"/>
        </w:rPr>
      </w:pPr>
    </w:p>
    <w:p w:rsidR="00207EF3" w:rsidRPr="001B3B8D" w:rsidRDefault="00207EF3" w:rsidP="00207EF3">
      <w:pPr>
        <w:spacing w:after="0"/>
        <w:ind w:left="120"/>
        <w:rPr>
          <w:lang w:val="ru-RU"/>
        </w:rPr>
      </w:pPr>
    </w:p>
    <w:p w:rsidR="00207EF3" w:rsidRPr="001B3B8D" w:rsidRDefault="00207EF3" w:rsidP="00207EF3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207EF3" w:rsidRPr="000A0EB0" w:rsidTr="00BE0468">
        <w:tc>
          <w:tcPr>
            <w:tcW w:w="3114" w:type="dxa"/>
          </w:tcPr>
          <w:p w:rsidR="00207EF3" w:rsidRPr="0040209D" w:rsidRDefault="00207EF3" w:rsidP="00BE04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07EF3" w:rsidRPr="008944ED" w:rsidRDefault="00207EF3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207EF3" w:rsidRDefault="00207EF3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207EF3" w:rsidRDefault="00207EF3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07EF3" w:rsidRPr="0040209D" w:rsidRDefault="00207EF3" w:rsidP="00BE04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07EF3" w:rsidRPr="0040209D" w:rsidRDefault="00207EF3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07EF3" w:rsidRDefault="00207EF3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07EF3" w:rsidRPr="008944ED" w:rsidRDefault="00207EF3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Афонина О.А</w:t>
            </w:r>
          </w:p>
          <w:p w:rsidR="00207EF3" w:rsidRDefault="00207EF3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07EF3" w:rsidRPr="0040209D" w:rsidRDefault="00207EF3" w:rsidP="00BE04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07EF3" w:rsidRDefault="00207EF3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07EF3" w:rsidRPr="008944ED" w:rsidRDefault="00207EF3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 Ульт-Ягунская СОШ"</w:t>
            </w:r>
          </w:p>
          <w:p w:rsidR="00207EF3" w:rsidRPr="008944ED" w:rsidRDefault="00207EF3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Астапенко Н.Н</w:t>
            </w:r>
          </w:p>
          <w:p w:rsidR="00207EF3" w:rsidRDefault="00207EF3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618</w:t>
            </w:r>
          </w:p>
          <w:p w:rsidR="00207EF3" w:rsidRDefault="00207EF3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07EF3" w:rsidRPr="0040209D" w:rsidRDefault="00207EF3" w:rsidP="00BE04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25CBE" w:rsidRPr="00207EF3" w:rsidRDefault="00225CBE">
      <w:pPr>
        <w:spacing w:after="0"/>
        <w:ind w:left="120"/>
        <w:rPr>
          <w:lang w:val="ru-RU"/>
        </w:rPr>
      </w:pPr>
    </w:p>
    <w:p w:rsidR="00225CBE" w:rsidRPr="00207EF3" w:rsidRDefault="00225CBE">
      <w:pPr>
        <w:spacing w:after="0"/>
        <w:ind w:left="120"/>
        <w:rPr>
          <w:lang w:val="ru-RU"/>
        </w:rPr>
      </w:pPr>
    </w:p>
    <w:p w:rsidR="00225CBE" w:rsidRPr="00207EF3" w:rsidRDefault="00225CBE">
      <w:pPr>
        <w:spacing w:after="0"/>
        <w:ind w:left="120"/>
        <w:rPr>
          <w:lang w:val="ru-RU"/>
        </w:rPr>
      </w:pPr>
    </w:p>
    <w:p w:rsidR="00225CBE" w:rsidRPr="00207EF3" w:rsidRDefault="00225CBE">
      <w:pPr>
        <w:spacing w:after="0"/>
        <w:ind w:left="120"/>
        <w:rPr>
          <w:lang w:val="ru-RU"/>
        </w:rPr>
      </w:pPr>
    </w:p>
    <w:p w:rsidR="00225CBE" w:rsidRPr="00207EF3" w:rsidRDefault="00225CBE">
      <w:pPr>
        <w:spacing w:after="0"/>
        <w:ind w:left="120"/>
        <w:rPr>
          <w:lang w:val="ru-RU"/>
        </w:rPr>
      </w:pPr>
    </w:p>
    <w:p w:rsidR="00225CBE" w:rsidRPr="000A0EB0" w:rsidRDefault="00E16908">
      <w:pPr>
        <w:spacing w:after="0" w:line="408" w:lineRule="auto"/>
        <w:ind w:left="120"/>
        <w:jc w:val="center"/>
        <w:rPr>
          <w:lang w:val="ru-RU"/>
        </w:rPr>
      </w:pPr>
      <w:r w:rsidRPr="000A0EB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25CBE" w:rsidRPr="000A0EB0" w:rsidRDefault="00E16908">
      <w:pPr>
        <w:spacing w:after="0" w:line="408" w:lineRule="auto"/>
        <w:ind w:left="120"/>
        <w:jc w:val="center"/>
        <w:rPr>
          <w:lang w:val="ru-RU"/>
        </w:rPr>
      </w:pPr>
      <w:r w:rsidRPr="000A0EB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A0EB0">
        <w:rPr>
          <w:rFonts w:ascii="Times New Roman" w:hAnsi="Times New Roman"/>
          <w:color w:val="000000"/>
          <w:sz w:val="28"/>
          <w:lang w:val="ru-RU"/>
        </w:rPr>
        <w:t xml:space="preserve"> 5307768)</w:t>
      </w:r>
    </w:p>
    <w:p w:rsidR="00225CBE" w:rsidRPr="000A0EB0" w:rsidRDefault="00225CBE">
      <w:pPr>
        <w:spacing w:after="0"/>
        <w:ind w:left="120"/>
        <w:jc w:val="center"/>
        <w:rPr>
          <w:lang w:val="ru-RU"/>
        </w:rPr>
      </w:pPr>
    </w:p>
    <w:p w:rsidR="00225CBE" w:rsidRPr="00207EF3" w:rsidRDefault="00E16908">
      <w:pPr>
        <w:spacing w:after="0" w:line="408" w:lineRule="auto"/>
        <w:ind w:left="120"/>
        <w:jc w:val="center"/>
        <w:rPr>
          <w:lang w:val="ru-RU"/>
        </w:rPr>
      </w:pPr>
      <w:r w:rsidRPr="00207EF3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225CBE" w:rsidRPr="00207EF3" w:rsidRDefault="00E16908">
      <w:pPr>
        <w:spacing w:after="0" w:line="408" w:lineRule="auto"/>
        <w:ind w:left="120"/>
        <w:jc w:val="center"/>
        <w:rPr>
          <w:lang w:val="ru-RU"/>
        </w:rPr>
      </w:pPr>
      <w:r w:rsidRPr="00207EF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225CBE" w:rsidRPr="00207EF3" w:rsidRDefault="00225CBE">
      <w:pPr>
        <w:spacing w:after="0"/>
        <w:ind w:left="120"/>
        <w:jc w:val="center"/>
        <w:rPr>
          <w:lang w:val="ru-RU"/>
        </w:rPr>
      </w:pPr>
    </w:p>
    <w:p w:rsidR="00225CBE" w:rsidRPr="00207EF3" w:rsidRDefault="00225CBE">
      <w:pPr>
        <w:spacing w:after="0"/>
        <w:ind w:left="120"/>
        <w:jc w:val="center"/>
        <w:rPr>
          <w:lang w:val="ru-RU"/>
        </w:rPr>
      </w:pPr>
    </w:p>
    <w:p w:rsidR="00225CBE" w:rsidRPr="00207EF3" w:rsidRDefault="00225CBE">
      <w:pPr>
        <w:spacing w:after="0"/>
        <w:ind w:left="120"/>
        <w:jc w:val="center"/>
        <w:rPr>
          <w:lang w:val="ru-RU"/>
        </w:rPr>
      </w:pPr>
    </w:p>
    <w:p w:rsidR="00225CBE" w:rsidRPr="00207EF3" w:rsidRDefault="00225CBE">
      <w:pPr>
        <w:spacing w:after="0"/>
        <w:ind w:left="120"/>
        <w:jc w:val="center"/>
        <w:rPr>
          <w:lang w:val="ru-RU"/>
        </w:rPr>
      </w:pPr>
    </w:p>
    <w:p w:rsidR="00225CBE" w:rsidRPr="00207EF3" w:rsidRDefault="00225CBE">
      <w:pPr>
        <w:spacing w:after="0"/>
        <w:ind w:left="120"/>
        <w:jc w:val="center"/>
        <w:rPr>
          <w:lang w:val="ru-RU"/>
        </w:rPr>
      </w:pPr>
    </w:p>
    <w:p w:rsidR="00225CBE" w:rsidRPr="00207EF3" w:rsidRDefault="00225CBE">
      <w:pPr>
        <w:spacing w:after="0"/>
        <w:ind w:left="120"/>
        <w:jc w:val="center"/>
        <w:rPr>
          <w:lang w:val="ru-RU"/>
        </w:rPr>
      </w:pPr>
    </w:p>
    <w:p w:rsidR="00225CBE" w:rsidRPr="00207EF3" w:rsidRDefault="00225CBE">
      <w:pPr>
        <w:spacing w:after="0"/>
        <w:ind w:left="120"/>
        <w:jc w:val="center"/>
        <w:rPr>
          <w:lang w:val="ru-RU"/>
        </w:rPr>
      </w:pPr>
    </w:p>
    <w:p w:rsidR="00225CBE" w:rsidRPr="00207EF3" w:rsidRDefault="00225CBE">
      <w:pPr>
        <w:spacing w:after="0"/>
        <w:ind w:left="120"/>
        <w:jc w:val="center"/>
        <w:rPr>
          <w:lang w:val="ru-RU"/>
        </w:rPr>
      </w:pPr>
    </w:p>
    <w:p w:rsidR="00225CBE" w:rsidRPr="00207EF3" w:rsidRDefault="00225CBE">
      <w:pPr>
        <w:spacing w:after="0"/>
        <w:ind w:left="120"/>
        <w:jc w:val="center"/>
        <w:rPr>
          <w:lang w:val="ru-RU"/>
        </w:rPr>
      </w:pPr>
    </w:p>
    <w:p w:rsidR="00225CBE" w:rsidRPr="00207EF3" w:rsidRDefault="00225CBE">
      <w:pPr>
        <w:spacing w:after="0"/>
        <w:ind w:left="120"/>
        <w:jc w:val="center"/>
        <w:rPr>
          <w:lang w:val="ru-RU"/>
        </w:rPr>
      </w:pPr>
    </w:p>
    <w:p w:rsidR="00225CBE" w:rsidRPr="00207EF3" w:rsidRDefault="00225CBE">
      <w:pPr>
        <w:spacing w:after="0"/>
        <w:ind w:left="120"/>
        <w:jc w:val="center"/>
        <w:rPr>
          <w:lang w:val="ru-RU"/>
        </w:rPr>
      </w:pPr>
    </w:p>
    <w:p w:rsidR="00225CBE" w:rsidRPr="00207EF3" w:rsidRDefault="00225CBE">
      <w:pPr>
        <w:spacing w:after="0"/>
        <w:ind w:left="120"/>
        <w:jc w:val="center"/>
        <w:rPr>
          <w:lang w:val="ru-RU"/>
        </w:rPr>
      </w:pPr>
    </w:p>
    <w:p w:rsidR="00225CBE" w:rsidRPr="00207EF3" w:rsidRDefault="00E16908">
      <w:pPr>
        <w:spacing w:after="0"/>
        <w:ind w:left="120"/>
        <w:jc w:val="center"/>
        <w:rPr>
          <w:lang w:val="ru-RU"/>
        </w:rPr>
      </w:pPr>
      <w:bookmarkStart w:id="3" w:name="ea9f8b93-ec0a-46f1-b121-7d755706d3f8"/>
      <w:r w:rsidRPr="00207EF3">
        <w:rPr>
          <w:rFonts w:ascii="Times New Roman" w:hAnsi="Times New Roman"/>
          <w:b/>
          <w:color w:val="000000"/>
          <w:sz w:val="28"/>
          <w:lang w:val="ru-RU"/>
        </w:rPr>
        <w:t>с.п. Ульт-Ягун</w:t>
      </w:r>
      <w:bookmarkStart w:id="4" w:name="bc60fee5-3ea2-4a72-978d-d6513b1fb57a"/>
      <w:bookmarkEnd w:id="3"/>
      <w:r w:rsidRPr="00207EF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25CBE" w:rsidRPr="00207EF3" w:rsidRDefault="00225CBE">
      <w:pPr>
        <w:spacing w:after="0"/>
        <w:ind w:left="120"/>
        <w:rPr>
          <w:lang w:val="ru-RU"/>
        </w:rPr>
      </w:pPr>
    </w:p>
    <w:p w:rsidR="00225CBE" w:rsidRPr="00207EF3" w:rsidRDefault="00225CBE">
      <w:pPr>
        <w:rPr>
          <w:lang w:val="ru-RU"/>
        </w:rPr>
        <w:sectPr w:rsidR="00225CBE" w:rsidRPr="00207EF3">
          <w:pgSz w:w="11906" w:h="16383"/>
          <w:pgMar w:top="1134" w:right="850" w:bottom="1134" w:left="1701" w:header="720" w:footer="720" w:gutter="0"/>
          <w:cols w:space="720"/>
        </w:sectPr>
      </w:pPr>
    </w:p>
    <w:p w:rsidR="00225CBE" w:rsidRPr="00207EF3" w:rsidRDefault="00E16908">
      <w:pPr>
        <w:spacing w:after="0" w:line="264" w:lineRule="auto"/>
        <w:ind w:left="120"/>
        <w:jc w:val="both"/>
        <w:rPr>
          <w:lang w:val="ru-RU"/>
        </w:rPr>
      </w:pPr>
      <w:bookmarkStart w:id="5" w:name="block-40354826"/>
      <w:bookmarkEnd w:id="0"/>
      <w:r w:rsidRPr="00207EF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25CBE" w:rsidRPr="00207EF3" w:rsidRDefault="00225CBE">
      <w:pPr>
        <w:spacing w:after="0" w:line="264" w:lineRule="auto"/>
        <w:ind w:left="120"/>
        <w:jc w:val="both"/>
        <w:rPr>
          <w:lang w:val="ru-RU"/>
        </w:rPr>
      </w:pP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293433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293433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29343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29343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293433">
        <w:rPr>
          <w:rFonts w:ascii="Times New Roman" w:hAnsi="Times New Roman"/>
          <w:color w:val="000000"/>
          <w:sz w:val="28"/>
          <w:lang w:val="ru-RU"/>
        </w:rPr>
        <w:t>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293433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293433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293433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2934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293433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225CBE" w:rsidRPr="00293433" w:rsidRDefault="00225CBE">
      <w:pPr>
        <w:rPr>
          <w:lang w:val="ru-RU"/>
        </w:rPr>
        <w:sectPr w:rsidR="00225CBE" w:rsidRPr="00293433">
          <w:pgSz w:w="11906" w:h="16383"/>
          <w:pgMar w:top="1134" w:right="850" w:bottom="1134" w:left="1701" w:header="720" w:footer="720" w:gutter="0"/>
          <w:cols w:space="720"/>
        </w:sectPr>
      </w:pP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bookmarkStart w:id="6" w:name="block-40354827"/>
      <w:bookmarkEnd w:id="5"/>
      <w:r w:rsidRPr="0029343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25CBE" w:rsidRPr="00293433" w:rsidRDefault="00225CBE">
      <w:pPr>
        <w:spacing w:after="0" w:line="264" w:lineRule="auto"/>
        <w:ind w:left="120"/>
        <w:jc w:val="both"/>
        <w:rPr>
          <w:lang w:val="ru-RU"/>
        </w:rPr>
      </w:pP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25CBE" w:rsidRPr="00293433" w:rsidRDefault="00225CBE">
      <w:pPr>
        <w:spacing w:after="0"/>
        <w:ind w:left="120"/>
        <w:rPr>
          <w:lang w:val="ru-RU"/>
        </w:rPr>
      </w:pPr>
    </w:p>
    <w:p w:rsidR="00225CBE" w:rsidRPr="00293433" w:rsidRDefault="00E16908">
      <w:pPr>
        <w:spacing w:after="0"/>
        <w:ind w:left="120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225CBE" w:rsidRPr="00293433" w:rsidRDefault="00225CBE">
      <w:pPr>
        <w:spacing w:after="0"/>
        <w:ind w:left="120"/>
        <w:rPr>
          <w:lang w:val="ru-RU"/>
        </w:rPr>
      </w:pP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293433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225CBE" w:rsidRPr="00293433" w:rsidRDefault="00225CBE">
      <w:pPr>
        <w:spacing w:after="0"/>
        <w:ind w:left="120"/>
        <w:rPr>
          <w:lang w:val="ru-RU"/>
        </w:rPr>
      </w:pPr>
    </w:p>
    <w:p w:rsidR="00225CBE" w:rsidRPr="00293433" w:rsidRDefault="00E16908">
      <w:pPr>
        <w:spacing w:after="0"/>
        <w:ind w:left="120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225CBE" w:rsidRPr="00293433" w:rsidRDefault="00225CBE">
      <w:pPr>
        <w:spacing w:after="0"/>
        <w:ind w:left="120"/>
        <w:rPr>
          <w:lang w:val="ru-RU"/>
        </w:rPr>
      </w:pP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дирижёра,«Я – дирижёр» – игра-имитация дирижёрских жестов во время звучания музыки;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225CBE" w:rsidRPr="00207EF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207EF3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225CBE" w:rsidRPr="00207EF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207EF3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225CBE" w:rsidRPr="00293433" w:rsidRDefault="00225CBE">
      <w:pPr>
        <w:spacing w:after="0"/>
        <w:ind w:left="120"/>
        <w:rPr>
          <w:lang w:val="ru-RU"/>
        </w:rPr>
      </w:pPr>
    </w:p>
    <w:p w:rsidR="00225CBE" w:rsidRPr="00293433" w:rsidRDefault="00E16908">
      <w:pPr>
        <w:spacing w:after="0"/>
        <w:ind w:left="120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225CBE" w:rsidRPr="00293433" w:rsidRDefault="00225CBE">
      <w:pPr>
        <w:spacing w:after="0"/>
        <w:ind w:left="120"/>
        <w:rPr>
          <w:lang w:val="ru-RU"/>
        </w:rPr>
      </w:pP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293433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225CBE" w:rsidRPr="00207EF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207EF3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225CBE" w:rsidRPr="00293433" w:rsidRDefault="00225CBE">
      <w:pPr>
        <w:spacing w:after="0"/>
        <w:ind w:left="120"/>
        <w:rPr>
          <w:lang w:val="ru-RU"/>
        </w:rPr>
      </w:pPr>
    </w:p>
    <w:p w:rsidR="00225CBE" w:rsidRPr="00293433" w:rsidRDefault="00E16908">
      <w:pPr>
        <w:spacing w:after="0"/>
        <w:ind w:left="120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225CBE" w:rsidRPr="00293433" w:rsidRDefault="00225CBE">
      <w:pPr>
        <w:spacing w:after="0"/>
        <w:ind w:left="120"/>
        <w:rPr>
          <w:lang w:val="ru-RU"/>
        </w:rPr>
      </w:pP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207EF3">
        <w:rPr>
          <w:rFonts w:ascii="Times New Roman" w:hAnsi="Times New Roman"/>
          <w:color w:val="000000"/>
          <w:sz w:val="28"/>
          <w:lang w:val="ru-RU"/>
        </w:rPr>
        <w:t>Искусство игры на гитаре, кастаньеты, латиноамериканские ударные инструменты.</w:t>
      </w:r>
      <w:r w:rsidRPr="00293433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225CBE" w:rsidRPr="00293433" w:rsidRDefault="00225CBE">
      <w:pPr>
        <w:spacing w:after="0"/>
        <w:ind w:left="120"/>
        <w:rPr>
          <w:lang w:val="ru-RU"/>
        </w:rPr>
      </w:pPr>
    </w:p>
    <w:p w:rsidR="00225CBE" w:rsidRPr="00293433" w:rsidRDefault="00E16908">
      <w:pPr>
        <w:spacing w:after="0"/>
        <w:ind w:left="120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225CBE" w:rsidRPr="00293433" w:rsidRDefault="00225CBE">
      <w:pPr>
        <w:spacing w:after="0"/>
        <w:ind w:left="120"/>
        <w:rPr>
          <w:lang w:val="ru-RU"/>
        </w:rPr>
      </w:pP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Содержание:Праздничная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225CBE" w:rsidRPr="00293433" w:rsidRDefault="00225CBE">
      <w:pPr>
        <w:spacing w:after="0"/>
        <w:ind w:left="120"/>
        <w:rPr>
          <w:lang w:val="ru-RU"/>
        </w:rPr>
      </w:pPr>
    </w:p>
    <w:p w:rsidR="00225CBE" w:rsidRPr="00293433" w:rsidRDefault="00E16908">
      <w:pPr>
        <w:spacing w:after="0"/>
        <w:ind w:left="120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225CBE" w:rsidRPr="00293433" w:rsidRDefault="00225CBE">
      <w:pPr>
        <w:spacing w:after="0"/>
        <w:ind w:left="120"/>
        <w:rPr>
          <w:lang w:val="ru-RU"/>
        </w:rPr>
      </w:pP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225CBE" w:rsidRDefault="00E169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Балет. Хореография – искусство танца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225CBE" w:rsidRDefault="00E16908">
      <w:pPr>
        <w:spacing w:after="0" w:line="264" w:lineRule="auto"/>
        <w:ind w:firstLine="600"/>
        <w:jc w:val="both"/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>
        <w:rPr>
          <w:rFonts w:ascii="Times New Roman" w:hAnsi="Times New Roman"/>
          <w:color w:val="000000"/>
          <w:sz w:val="28"/>
        </w:rPr>
        <w:t>Верди и других композиторов).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225CBE" w:rsidRPr="00293433" w:rsidRDefault="00225CBE">
      <w:pPr>
        <w:spacing w:after="0"/>
        <w:ind w:left="120"/>
        <w:rPr>
          <w:lang w:val="ru-RU"/>
        </w:rPr>
      </w:pPr>
    </w:p>
    <w:p w:rsidR="00225CBE" w:rsidRPr="00293433" w:rsidRDefault="00E16908">
      <w:pPr>
        <w:spacing w:after="0"/>
        <w:ind w:left="120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225CBE" w:rsidRPr="00293433" w:rsidRDefault="00225CBE">
      <w:pPr>
        <w:spacing w:after="0"/>
        <w:ind w:left="120"/>
        <w:rPr>
          <w:lang w:val="ru-RU"/>
        </w:rPr>
      </w:pP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GarageBand</w:t>
      </w:r>
      <w:r w:rsidRPr="00293433">
        <w:rPr>
          <w:rFonts w:ascii="Times New Roman" w:hAnsi="Times New Roman"/>
          <w:color w:val="000000"/>
          <w:sz w:val="28"/>
          <w:lang w:val="ru-RU"/>
        </w:rPr>
        <w:t>).</w:t>
      </w:r>
    </w:p>
    <w:p w:rsidR="00225CBE" w:rsidRPr="00293433" w:rsidRDefault="00225CBE">
      <w:pPr>
        <w:spacing w:after="0"/>
        <w:ind w:left="120"/>
        <w:rPr>
          <w:lang w:val="ru-RU"/>
        </w:rPr>
      </w:pPr>
    </w:p>
    <w:p w:rsidR="00225CBE" w:rsidRPr="00293433" w:rsidRDefault="00E16908">
      <w:pPr>
        <w:spacing w:after="0"/>
        <w:ind w:left="120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225CBE" w:rsidRPr="00293433" w:rsidRDefault="00225CBE">
      <w:pPr>
        <w:spacing w:after="0"/>
        <w:ind w:left="120"/>
        <w:rPr>
          <w:lang w:val="ru-RU"/>
        </w:rPr>
      </w:pP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>
        <w:rPr>
          <w:rFonts w:ascii="Times New Roman" w:hAnsi="Times New Roman"/>
          <w:color w:val="000000"/>
          <w:sz w:val="28"/>
        </w:rPr>
        <w:t>Паузы. Ритмические рисунки.</w:t>
      </w:r>
      <w:r w:rsidRPr="00293433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ритмические упражненияна ровную пульсацию, выделение сильных долей в размерах 2/4, 3/4, 4/4 (звучащими жестами или на ударных инструментах);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225CBE" w:rsidRDefault="00E1690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смелодическим движениемпо звукам аккордов;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225CBE" w:rsidRDefault="00E16908">
      <w:pPr>
        <w:spacing w:after="0" w:line="264" w:lineRule="auto"/>
        <w:ind w:firstLine="600"/>
        <w:jc w:val="both"/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>
        <w:rPr>
          <w:rFonts w:ascii="Times New Roman" w:hAnsi="Times New Roman"/>
          <w:color w:val="000000"/>
          <w:sz w:val="28"/>
        </w:rPr>
        <w:t>Тема. Вариации.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225CBE" w:rsidRPr="00293433" w:rsidRDefault="00225CBE">
      <w:pPr>
        <w:rPr>
          <w:lang w:val="ru-RU"/>
        </w:rPr>
        <w:sectPr w:rsidR="00225CBE" w:rsidRPr="00293433">
          <w:pgSz w:w="11906" w:h="16383"/>
          <w:pgMar w:top="1134" w:right="850" w:bottom="1134" w:left="1701" w:header="720" w:footer="720" w:gutter="0"/>
          <w:cols w:space="720"/>
        </w:sectPr>
      </w:pP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bookmarkStart w:id="7" w:name="block-40354828"/>
      <w:bookmarkEnd w:id="6"/>
      <w:r w:rsidRPr="0029343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225CBE" w:rsidRPr="00293433" w:rsidRDefault="00225CBE">
      <w:pPr>
        <w:spacing w:after="0" w:line="264" w:lineRule="auto"/>
        <w:ind w:left="120"/>
        <w:jc w:val="both"/>
        <w:rPr>
          <w:lang w:val="ru-RU"/>
        </w:rPr>
      </w:pP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25CBE" w:rsidRPr="00293433" w:rsidRDefault="00225CBE">
      <w:pPr>
        <w:spacing w:after="0" w:line="264" w:lineRule="auto"/>
        <w:ind w:left="120"/>
        <w:jc w:val="both"/>
        <w:rPr>
          <w:lang w:val="ru-RU"/>
        </w:rPr>
      </w:pP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225CBE" w:rsidRPr="00293433" w:rsidRDefault="00225CBE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225CBE" w:rsidRPr="00293433" w:rsidRDefault="00225CBE">
      <w:pPr>
        <w:spacing w:after="0" w:line="264" w:lineRule="auto"/>
        <w:ind w:left="120"/>
        <w:jc w:val="both"/>
        <w:rPr>
          <w:lang w:val="ru-RU"/>
        </w:rPr>
      </w:pP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25CBE" w:rsidRPr="00293433" w:rsidRDefault="00225CBE">
      <w:pPr>
        <w:spacing w:after="0" w:line="264" w:lineRule="auto"/>
        <w:ind w:left="120"/>
        <w:jc w:val="both"/>
        <w:rPr>
          <w:lang w:val="ru-RU"/>
        </w:rPr>
      </w:pP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293433">
        <w:rPr>
          <w:rFonts w:ascii="Times New Roman" w:hAnsi="Times New Roman"/>
          <w:color w:val="000000"/>
          <w:sz w:val="28"/>
          <w:lang w:val="ru-RU"/>
        </w:rPr>
        <w:t>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293433">
        <w:rPr>
          <w:rFonts w:ascii="Times New Roman" w:hAnsi="Times New Roman"/>
          <w:color w:val="000000"/>
          <w:sz w:val="28"/>
          <w:lang w:val="ru-RU"/>
        </w:rPr>
        <w:t>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293433">
        <w:rPr>
          <w:rFonts w:ascii="Times New Roman" w:hAnsi="Times New Roman"/>
          <w:color w:val="000000"/>
          <w:sz w:val="28"/>
          <w:lang w:val="ru-RU"/>
        </w:rPr>
        <w:t>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293433">
        <w:rPr>
          <w:rFonts w:ascii="Times New Roman" w:hAnsi="Times New Roman"/>
          <w:color w:val="000000"/>
          <w:sz w:val="28"/>
          <w:lang w:val="ru-RU"/>
        </w:rPr>
        <w:t>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293433">
        <w:rPr>
          <w:rFonts w:ascii="Times New Roman" w:hAnsi="Times New Roman"/>
          <w:color w:val="000000"/>
          <w:sz w:val="28"/>
          <w:lang w:val="ru-RU"/>
        </w:rPr>
        <w:t>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293433">
        <w:rPr>
          <w:rFonts w:ascii="Times New Roman" w:hAnsi="Times New Roman"/>
          <w:color w:val="000000"/>
          <w:sz w:val="28"/>
          <w:lang w:val="ru-RU"/>
        </w:rPr>
        <w:t>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225CBE" w:rsidRPr="00293433" w:rsidRDefault="00225CBE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225CBE" w:rsidRPr="00293433" w:rsidRDefault="00225CBE">
      <w:pPr>
        <w:spacing w:after="0" w:line="264" w:lineRule="auto"/>
        <w:ind w:left="120"/>
        <w:jc w:val="both"/>
        <w:rPr>
          <w:lang w:val="ru-RU"/>
        </w:rPr>
      </w:pP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25CBE" w:rsidRPr="00293433" w:rsidRDefault="00225CBE">
      <w:pPr>
        <w:spacing w:after="0" w:line="264" w:lineRule="auto"/>
        <w:ind w:left="120"/>
        <w:jc w:val="both"/>
        <w:rPr>
          <w:lang w:val="ru-RU"/>
        </w:rPr>
      </w:pP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225CBE" w:rsidRPr="00293433" w:rsidRDefault="00225CBE">
      <w:pPr>
        <w:spacing w:after="0" w:line="264" w:lineRule="auto"/>
        <w:ind w:left="120"/>
        <w:jc w:val="both"/>
        <w:rPr>
          <w:lang w:val="ru-RU"/>
        </w:rPr>
      </w:pPr>
    </w:p>
    <w:p w:rsidR="00225CBE" w:rsidRPr="00293433" w:rsidRDefault="00E16908">
      <w:pPr>
        <w:spacing w:after="0" w:line="264" w:lineRule="auto"/>
        <w:ind w:left="12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225CBE" w:rsidRPr="00293433" w:rsidRDefault="00E16908">
      <w:pPr>
        <w:spacing w:after="0" w:line="264" w:lineRule="auto"/>
        <w:ind w:firstLine="600"/>
        <w:jc w:val="both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225CBE" w:rsidRPr="00293433" w:rsidRDefault="00225CBE">
      <w:pPr>
        <w:rPr>
          <w:lang w:val="ru-RU"/>
        </w:rPr>
        <w:sectPr w:rsidR="00225CBE" w:rsidRPr="00293433">
          <w:pgSz w:w="11906" w:h="16383"/>
          <w:pgMar w:top="1134" w:right="850" w:bottom="1134" w:left="1701" w:header="720" w:footer="720" w:gutter="0"/>
          <w:cols w:space="720"/>
        </w:sectPr>
      </w:pPr>
    </w:p>
    <w:p w:rsidR="00225CBE" w:rsidRDefault="00E16908">
      <w:pPr>
        <w:spacing w:after="0"/>
        <w:ind w:left="120"/>
      </w:pPr>
      <w:bookmarkStart w:id="10" w:name="block-40354829"/>
      <w:bookmarkEnd w:id="7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25CBE" w:rsidRDefault="00E169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225CB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5CBE" w:rsidRDefault="00225CB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5CBE" w:rsidRDefault="00225C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BE" w:rsidRDefault="00225C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BE" w:rsidRDefault="00225CB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5CBE" w:rsidRDefault="00225CB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5CBE" w:rsidRDefault="00225CB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5CBE" w:rsidRDefault="00225C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 w:rsidRPr="002934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>
              <w:rPr>
                <w:rFonts w:ascii="Times New Roman" w:hAnsi="Times New Roman"/>
                <w:color w:val="000000"/>
                <w:sz w:val="24"/>
              </w:rPr>
              <w:t>Яковлева, муз.</w:t>
            </w: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 Барто, муз. </w:t>
            </w: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 w:rsidRPr="002934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</w:tbl>
    <w:p w:rsidR="00225CBE" w:rsidRDefault="00225CBE">
      <w:pPr>
        <w:sectPr w:rsidR="00225C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5CBE" w:rsidRDefault="00E169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225CB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5CBE" w:rsidRDefault="00225CB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5CBE" w:rsidRDefault="00225C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BE" w:rsidRDefault="00225C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BE" w:rsidRDefault="00225CB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5CBE" w:rsidRDefault="00225CB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5CBE" w:rsidRDefault="00225CB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5CBE" w:rsidRDefault="00225C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 w:rsidRPr="00207EF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 w:rsidRPr="002934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HelloDolly</w:t>
            </w: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</w:tbl>
    <w:p w:rsidR="00225CBE" w:rsidRDefault="00225CBE">
      <w:pPr>
        <w:sectPr w:rsidR="00225C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5CBE" w:rsidRDefault="00E169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225CB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5CBE" w:rsidRDefault="00225CB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5CBE" w:rsidRDefault="00225C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BE" w:rsidRDefault="00225C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BE" w:rsidRDefault="00225CB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5CBE" w:rsidRDefault="00225CB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5CBE" w:rsidRDefault="00225CB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5CBE" w:rsidRDefault="00225C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 w:rsidRPr="002934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 w:rsidRPr="002934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</w:tbl>
    <w:p w:rsidR="00225CBE" w:rsidRDefault="00225CBE">
      <w:pPr>
        <w:sectPr w:rsidR="00225C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5CBE" w:rsidRDefault="00E169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225CB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25CBE" w:rsidRDefault="00225CB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25CBE" w:rsidRDefault="00225C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25CBE" w:rsidRDefault="00225CBE">
            <w:pPr>
              <w:spacing w:after="0"/>
              <w:ind w:left="135"/>
            </w:pP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BE" w:rsidRDefault="00225C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BE" w:rsidRDefault="00225CB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25CBE" w:rsidRDefault="00225CB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25CBE" w:rsidRDefault="00225CB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25CBE" w:rsidRDefault="00225C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 музыка</w:t>
            </w:r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 w:rsidRPr="002934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 народов мира</w:t>
            </w:r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 музыка</w:t>
            </w:r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 w:rsidRPr="0029343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 музыкальная культура</w:t>
            </w:r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 грамота</w:t>
            </w:r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 w:rsidRPr="0029343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225C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934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  <w:tr w:rsidR="00225C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5CBE" w:rsidRPr="00293433" w:rsidRDefault="00E16908">
            <w:pPr>
              <w:spacing w:after="0"/>
              <w:ind w:left="135"/>
              <w:rPr>
                <w:lang w:val="ru-RU"/>
              </w:rPr>
            </w:pPr>
            <w:r w:rsidRPr="002934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25CBE" w:rsidRDefault="00E169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25CBE" w:rsidRDefault="00225CBE"/>
        </w:tc>
      </w:tr>
    </w:tbl>
    <w:p w:rsidR="00225CBE" w:rsidRDefault="00225CBE">
      <w:pPr>
        <w:sectPr w:rsidR="00225C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5CBE" w:rsidRPr="00293433" w:rsidRDefault="00E16908" w:rsidP="00293433">
      <w:pPr>
        <w:spacing w:after="0"/>
        <w:ind w:left="120"/>
        <w:rPr>
          <w:lang w:val="ru-RU"/>
        </w:rPr>
      </w:pPr>
      <w:bookmarkStart w:id="11" w:name="block-40354831"/>
      <w:bookmarkEnd w:id="10"/>
      <w:r w:rsidRPr="0029343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225CBE" w:rsidRDefault="00E16908" w:rsidP="002934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25CBE" w:rsidRPr="00293433" w:rsidRDefault="00E16908" w:rsidP="00293433">
      <w:pPr>
        <w:spacing w:after="0"/>
        <w:ind w:left="120"/>
        <w:rPr>
          <w:lang w:val="ru-RU"/>
        </w:rPr>
      </w:pPr>
      <w:r w:rsidRPr="00293433">
        <w:rPr>
          <w:rFonts w:ascii="Times New Roman" w:hAnsi="Times New Roman"/>
          <w:color w:val="000000"/>
          <w:sz w:val="28"/>
          <w:lang w:val="ru-RU"/>
        </w:rPr>
        <w:t>• Музыка, 3 класс/ Критская Е.Д., Сергеева Г.П., Шмагина Т.С., Акционерное общество «Издательство «Просвещение»</w:t>
      </w:r>
      <w:r w:rsidRPr="00293433">
        <w:rPr>
          <w:sz w:val="28"/>
          <w:lang w:val="ru-RU"/>
        </w:rPr>
        <w:br/>
      </w:r>
      <w:r w:rsidRPr="00293433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Шмагина Т.С., Акционерное общество «Издательство «Просвещение»</w:t>
      </w:r>
      <w:r w:rsidRPr="00293433">
        <w:rPr>
          <w:sz w:val="28"/>
          <w:lang w:val="ru-RU"/>
        </w:rPr>
        <w:br/>
      </w:r>
      <w:r w:rsidRPr="00293433">
        <w:rPr>
          <w:rFonts w:ascii="Times New Roman" w:hAnsi="Times New Roman"/>
          <w:color w:val="000000"/>
          <w:sz w:val="28"/>
          <w:lang w:val="ru-RU"/>
        </w:rPr>
        <w:t xml:space="preserve"> • Музыка: 1-й класс: учебник; 15-е издание, переработанное, 1 класс/ Критская Е.Д., Сергеева Г.П., Шмагина Т.С., Акционерное общество «Издательство «Просвещение»</w:t>
      </w:r>
      <w:r w:rsidRPr="00293433">
        <w:rPr>
          <w:sz w:val="28"/>
          <w:lang w:val="ru-RU"/>
        </w:rPr>
        <w:br/>
      </w:r>
      <w:bookmarkStart w:id="12" w:name="0d4d2a67-5837-4252-b43a-95aa3f3876a6"/>
      <w:r w:rsidRPr="00293433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учебник; 15-е издание, переработанное, 2 класс/ Критская Е.Д., Сергеева Г.П., Шмагина Т.С., Акционерное общество «Издательство «Просвещение»</w:t>
      </w:r>
      <w:bookmarkEnd w:id="12"/>
    </w:p>
    <w:p w:rsidR="00225CBE" w:rsidRPr="00293433" w:rsidRDefault="00225CBE" w:rsidP="00293433">
      <w:pPr>
        <w:spacing w:after="0"/>
        <w:ind w:left="120"/>
        <w:rPr>
          <w:lang w:val="ru-RU"/>
        </w:rPr>
      </w:pPr>
    </w:p>
    <w:p w:rsidR="00225CBE" w:rsidRPr="00293433" w:rsidRDefault="00E16908" w:rsidP="00293433">
      <w:pPr>
        <w:spacing w:after="0"/>
        <w:ind w:left="120"/>
        <w:rPr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25CBE" w:rsidRPr="00293433" w:rsidRDefault="00293433" w:rsidP="00293433">
      <w:pPr>
        <w:spacing w:after="0"/>
        <w:ind w:left="120"/>
        <w:rPr>
          <w:lang w:val="ru-RU"/>
        </w:rPr>
      </w:pPr>
      <w:r w:rsidRPr="00F60479">
        <w:rPr>
          <w:rFonts w:ascii="Times New Roman" w:hAnsi="Times New Roman"/>
          <w:color w:val="000000"/>
          <w:sz w:val="28"/>
          <w:lang w:val="ru-RU"/>
        </w:rPr>
        <w:t>‌</w:t>
      </w:r>
      <w:bookmarkStart w:id="13" w:name="6c624f83-d6f6-4560-bdb9-085c19f7dab0"/>
      <w:r>
        <w:rPr>
          <w:rFonts w:ascii="Times New Roman" w:hAnsi="Times New Roman"/>
          <w:color w:val="000000"/>
          <w:sz w:val="28"/>
          <w:lang w:val="ru-RU"/>
        </w:rPr>
        <w:t>Е</w:t>
      </w:r>
      <w:r w:rsidRPr="00F60479">
        <w:rPr>
          <w:rFonts w:ascii="Times New Roman" w:hAnsi="Times New Roman"/>
          <w:color w:val="000000"/>
          <w:sz w:val="28"/>
          <w:lang w:val="ru-RU"/>
        </w:rPr>
        <w:t>. Д. Критская, г. П. Сергеева, т. С. Шмагина "музыка 1—4 классы. Методическое пособие"</w:t>
      </w:r>
      <w:bookmarkEnd w:id="13"/>
      <w:r w:rsidRPr="00F6047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225CBE" w:rsidRPr="00293433" w:rsidRDefault="00225CBE" w:rsidP="00293433">
      <w:pPr>
        <w:spacing w:after="0"/>
        <w:ind w:left="120"/>
        <w:rPr>
          <w:lang w:val="ru-RU"/>
        </w:rPr>
      </w:pPr>
    </w:p>
    <w:p w:rsidR="00225CBE" w:rsidRDefault="00E16908" w:rsidP="0029343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9343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93433" w:rsidRPr="00F60479" w:rsidRDefault="00293433" w:rsidP="00293433">
      <w:pPr>
        <w:spacing w:after="0"/>
        <w:ind w:left="120"/>
        <w:rPr>
          <w:lang w:val="ru-RU"/>
        </w:rPr>
      </w:pPr>
      <w:r w:rsidRPr="00F60479">
        <w:rPr>
          <w:rFonts w:ascii="Times New Roman" w:hAnsi="Times New Roman"/>
          <w:color w:val="333333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</w:rPr>
        <w:t>https</w:t>
      </w:r>
      <w:r w:rsidRPr="00F604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60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60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60479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F604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</w:t>
      </w:r>
      <w:r w:rsidRPr="00F6047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kopilka</w:t>
      </w:r>
      <w:r w:rsidRPr="00F60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60479">
        <w:rPr>
          <w:rFonts w:ascii="Times New Roman" w:hAnsi="Times New Roman"/>
          <w:color w:val="000000"/>
          <w:sz w:val="28"/>
          <w:lang w:val="ru-RU"/>
        </w:rPr>
        <w:t>/</w:t>
      </w:r>
      <w:r w:rsidRPr="00F6047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F604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</w:t>
      </w:r>
      <w:r w:rsidRPr="00F60479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o</w:t>
      </w:r>
      <w:r w:rsidRPr="00F60479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t</w:t>
      </w:r>
      <w:r w:rsidRPr="00F60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604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training</w:t>
      </w:r>
      <w:r w:rsidRPr="00F604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</w:t>
      </w:r>
      <w:r w:rsidRPr="00F6047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F604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60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soloveycenter</w:t>
      </w:r>
      <w:r w:rsidRPr="00F60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</w:t>
      </w:r>
      <w:r w:rsidRPr="00F60479">
        <w:rPr>
          <w:rFonts w:ascii="Times New Roman" w:hAnsi="Times New Roman"/>
          <w:color w:val="000000"/>
          <w:sz w:val="28"/>
          <w:lang w:val="ru-RU"/>
        </w:rPr>
        <w:t>/</w:t>
      </w:r>
      <w:r w:rsidRPr="00F6047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F604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onlyege</w:t>
      </w:r>
      <w:r w:rsidRPr="00F60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604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ege</w:t>
      </w:r>
      <w:r w:rsidRPr="00F604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vpr</w:t>
      </w:r>
      <w:r w:rsidRPr="00F60479">
        <w:rPr>
          <w:rFonts w:ascii="Times New Roman" w:hAnsi="Times New Roman"/>
          <w:color w:val="000000"/>
          <w:sz w:val="28"/>
          <w:lang w:val="ru-RU"/>
        </w:rPr>
        <w:t>-4/</w:t>
      </w:r>
      <w:r>
        <w:rPr>
          <w:rFonts w:ascii="Times New Roman" w:hAnsi="Times New Roman"/>
          <w:color w:val="000000"/>
          <w:sz w:val="28"/>
        </w:rPr>
        <w:t>vpr</w:t>
      </w:r>
      <w:r w:rsidRPr="00F6047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matematika</w:t>
      </w:r>
      <w:r w:rsidRPr="00F60479">
        <w:rPr>
          <w:rFonts w:ascii="Times New Roman" w:hAnsi="Times New Roman"/>
          <w:color w:val="000000"/>
          <w:sz w:val="28"/>
          <w:lang w:val="ru-RU"/>
        </w:rPr>
        <w:t>-4/</w:t>
      </w:r>
      <w:r w:rsidRPr="00F6047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F604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onlinetestpad</w:t>
      </w:r>
      <w:r w:rsidRPr="00F60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F604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</w:t>
      </w:r>
      <w:r w:rsidRPr="00F604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tests</w:t>
      </w:r>
      <w:r w:rsidRPr="00F6047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F604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60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klass</w:t>
      </w:r>
      <w:r w:rsidRPr="00F60479">
        <w:rPr>
          <w:rFonts w:ascii="Times New Roman" w:hAnsi="Times New Roman"/>
          <w:color w:val="000000"/>
          <w:sz w:val="28"/>
          <w:lang w:val="ru-RU"/>
        </w:rPr>
        <w:t>39.</w:t>
      </w:r>
      <w:r>
        <w:rPr>
          <w:rFonts w:ascii="Times New Roman" w:hAnsi="Times New Roman"/>
          <w:color w:val="000000"/>
          <w:sz w:val="28"/>
        </w:rPr>
        <w:t>ru</w:t>
      </w:r>
      <w:r w:rsidRPr="00F604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klassnye</w:t>
      </w:r>
      <w:r w:rsidRPr="00F6047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resursy</w:t>
      </w:r>
      <w:r w:rsidRPr="00F60479">
        <w:rPr>
          <w:rFonts w:ascii="Times New Roman" w:hAnsi="Times New Roman"/>
          <w:color w:val="000000"/>
          <w:sz w:val="28"/>
          <w:lang w:val="ru-RU"/>
        </w:rPr>
        <w:t>/</w:t>
      </w:r>
      <w:r w:rsidRPr="00F6047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F604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60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uchportal</w:t>
      </w:r>
      <w:r w:rsidRPr="00F60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604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F60479">
        <w:rPr>
          <w:rFonts w:ascii="Times New Roman" w:hAnsi="Times New Roman"/>
          <w:color w:val="000000"/>
          <w:sz w:val="28"/>
          <w:lang w:val="ru-RU"/>
        </w:rPr>
        <w:t>/47- 2-2</w:t>
      </w:r>
      <w:r w:rsidRPr="00F6047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F604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6047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F60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60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60479">
        <w:rPr>
          <w:rFonts w:ascii="Times New Roman" w:hAnsi="Times New Roman"/>
          <w:color w:val="000000"/>
          <w:sz w:val="28"/>
          <w:lang w:val="ru-RU"/>
        </w:rPr>
        <w:t>/</w:t>
      </w:r>
      <w:r w:rsidRPr="00F6047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F604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um</w:t>
      </w:r>
      <w:r w:rsidRPr="00F6047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razum</w:t>
      </w:r>
      <w:r w:rsidRPr="00F60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604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load</w:t>
      </w:r>
      <w:r w:rsidRPr="00F604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uchebnye</w:t>
      </w:r>
      <w:r w:rsidRPr="00F60479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prezentacii</w:t>
      </w:r>
      <w:r w:rsidRPr="00F604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nachalnaja</w:t>
      </w:r>
      <w:r w:rsidRPr="00F60479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shkola</w:t>
      </w:r>
      <w:r w:rsidRPr="00F60479">
        <w:rPr>
          <w:rFonts w:ascii="Times New Roman" w:hAnsi="Times New Roman"/>
          <w:color w:val="000000"/>
          <w:sz w:val="28"/>
          <w:lang w:val="ru-RU"/>
        </w:rPr>
        <w:t xml:space="preserve">/18 </w:t>
      </w:r>
      <w:r>
        <w:rPr>
          <w:rFonts w:ascii="Times New Roman" w:hAnsi="Times New Roman"/>
          <w:color w:val="000000"/>
          <w:sz w:val="28"/>
        </w:rPr>
        <w:t>http</w:t>
      </w:r>
      <w:r w:rsidRPr="00F604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</w:t>
      </w:r>
      <w:r w:rsidRPr="00F60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chgk</w:t>
      </w:r>
      <w:r w:rsidRPr="00F60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F60479">
        <w:rPr>
          <w:rFonts w:ascii="Times New Roman" w:hAnsi="Times New Roman"/>
          <w:color w:val="000000"/>
          <w:sz w:val="28"/>
          <w:lang w:val="ru-RU"/>
        </w:rPr>
        <w:t>/</w:t>
      </w:r>
      <w:r w:rsidRPr="00F6047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F604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60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vbg</w:t>
      </w:r>
      <w:r w:rsidRPr="00F60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60479">
        <w:rPr>
          <w:rFonts w:ascii="Times New Roman" w:hAnsi="Times New Roman"/>
          <w:color w:val="000000"/>
          <w:sz w:val="28"/>
          <w:lang w:val="ru-RU"/>
        </w:rPr>
        <w:t>/~</w:t>
      </w:r>
      <w:r>
        <w:rPr>
          <w:rFonts w:ascii="Times New Roman" w:hAnsi="Times New Roman"/>
          <w:color w:val="000000"/>
          <w:sz w:val="28"/>
        </w:rPr>
        <w:t>kvint</w:t>
      </w:r>
      <w:r w:rsidRPr="00F6047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im</w:t>
      </w:r>
      <w:r w:rsidRPr="00F60479">
        <w:rPr>
          <w:rFonts w:ascii="Times New Roman" w:hAnsi="Times New Roman"/>
          <w:color w:val="000000"/>
          <w:sz w:val="28"/>
          <w:lang w:val="ru-RU"/>
        </w:rPr>
        <w:t>.</w:t>
      </w:r>
      <w:r w:rsidRPr="00F60479">
        <w:rPr>
          <w:sz w:val="28"/>
          <w:lang w:val="ru-RU"/>
        </w:rPr>
        <w:br/>
      </w:r>
      <w:bookmarkStart w:id="14" w:name="b3e9be70-5c6b-42b4-b0b4-30ca1a14a2b3"/>
      <w:r>
        <w:rPr>
          <w:rFonts w:ascii="Times New Roman" w:hAnsi="Times New Roman"/>
          <w:color w:val="000000"/>
          <w:sz w:val="28"/>
        </w:rPr>
        <w:t>http</w:t>
      </w:r>
      <w:r w:rsidRPr="00F604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60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creatingmusic</w:t>
      </w:r>
      <w:r w:rsidRPr="00F60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F60479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F6047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F60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6047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60479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F60479">
        <w:rPr>
          <w:rFonts w:ascii="Times New Roman" w:hAnsi="Times New Roman"/>
          <w:color w:val="333333"/>
          <w:sz w:val="28"/>
          <w:lang w:val="ru-RU"/>
        </w:rPr>
        <w:t>‌</w:t>
      </w:r>
      <w:r w:rsidRPr="00F60479">
        <w:rPr>
          <w:rFonts w:ascii="Times New Roman" w:hAnsi="Times New Roman"/>
          <w:color w:val="000000"/>
          <w:sz w:val="28"/>
          <w:lang w:val="ru-RU"/>
        </w:rPr>
        <w:t>​</w:t>
      </w:r>
    </w:p>
    <w:p w:rsidR="00293433" w:rsidRPr="00293433" w:rsidRDefault="00293433" w:rsidP="00293433">
      <w:pPr>
        <w:spacing w:after="0"/>
        <w:ind w:left="120"/>
        <w:rPr>
          <w:lang w:val="ru-RU"/>
        </w:rPr>
      </w:pPr>
    </w:p>
    <w:p w:rsidR="00225CBE" w:rsidRPr="00293433" w:rsidRDefault="00225CBE" w:rsidP="00293433">
      <w:pPr>
        <w:spacing w:after="0"/>
        <w:ind w:left="120"/>
        <w:rPr>
          <w:lang w:val="ru-RU"/>
        </w:rPr>
      </w:pPr>
    </w:p>
    <w:p w:rsidR="00225CBE" w:rsidRPr="00293433" w:rsidRDefault="00225CBE">
      <w:pPr>
        <w:rPr>
          <w:lang w:val="ru-RU"/>
        </w:rPr>
        <w:sectPr w:rsidR="00225CBE" w:rsidRPr="0029343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16908" w:rsidRPr="00293433" w:rsidRDefault="00E16908">
      <w:pPr>
        <w:rPr>
          <w:lang w:val="ru-RU"/>
        </w:rPr>
      </w:pPr>
    </w:p>
    <w:sectPr w:rsidR="00E16908" w:rsidRPr="00293433" w:rsidSect="00860B3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25CBE"/>
    <w:rsid w:val="000A0EB0"/>
    <w:rsid w:val="00207EF3"/>
    <w:rsid w:val="00225CBE"/>
    <w:rsid w:val="00293433"/>
    <w:rsid w:val="00860B37"/>
    <w:rsid w:val="00A420D2"/>
    <w:rsid w:val="00E16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60B3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60B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2ea4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1bf8" TargetMode="External"/><Relationship Id="rId20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microsoft.com/office/2007/relationships/stylesWithEffects" Target="stylesWithEffects.xm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15819</Words>
  <Characters>90173</Characters>
  <Application>Microsoft Office Word</Application>
  <DocSecurity>0</DocSecurity>
  <Lines>751</Lines>
  <Paragraphs>211</Paragraphs>
  <ScaleCrop>false</ScaleCrop>
  <Company/>
  <LinksUpToDate>false</LinksUpToDate>
  <CharactersWithSpaces>105781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5</cp:revision>
  <dcterms:created xsi:type="dcterms:W3CDTF">2024-09-04T09:21:00Z</dcterms:created>
  <dcterms:modified xsi:type="dcterms:W3CDTF">2024-10-08T11:37:00Z</dcterms:modified>
</cp:coreProperties>
</file>