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8A" w:rsidRPr="006E5D8A" w:rsidRDefault="006E5D8A" w:rsidP="006E5D8A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142946"/>
      <w:r w:rsidRPr="006E5D8A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F85526" w:rsidRPr="006E5D8A" w:rsidRDefault="006E5D8A" w:rsidP="006E5D8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E5D8A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курса </w:t>
      </w:r>
      <w:r w:rsidR="001E3077" w:rsidRPr="006E5D8A">
        <w:rPr>
          <w:rFonts w:ascii="Times New Roman" w:hAnsi="Times New Roman" w:cs="Times New Roman"/>
          <w:b/>
          <w:color w:val="000000"/>
          <w:sz w:val="28"/>
          <w:lang w:val="ru-RU"/>
        </w:rPr>
        <w:t>«Литература»</w:t>
      </w:r>
    </w:p>
    <w:p w:rsidR="00F85526" w:rsidRPr="006E5D8A" w:rsidRDefault="001E3077" w:rsidP="006E5D8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E5D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5-9 классов</w:t>
      </w:r>
    </w:p>
    <w:p w:rsidR="00806EBB" w:rsidRPr="006E5D8A" w:rsidRDefault="001E3077" w:rsidP="006E5D8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" w:name="block-1142947"/>
      <w:bookmarkEnd w:id="0"/>
      <w:r w:rsidRPr="006E5D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Концепциипреподавания русского языка и литературы в Российской Федерации (утверждённой распоряжением Правительства Российской Федерац</w:t>
      </w:r>
      <w:r w:rsidR="00806EBB" w:rsidRPr="006E5D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от 9 апреля 2016 г. № 637-р), с учетом изменений в соответствии с приказом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образования».</w:t>
      </w:r>
    </w:p>
    <w:p w:rsidR="00F85526" w:rsidRPr="006E5D8A" w:rsidRDefault="00F85526" w:rsidP="006E5D8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6EBB" w:rsidRPr="006E5D8A" w:rsidRDefault="00806EBB" w:rsidP="006E5D8A">
      <w:pPr>
        <w:pStyle w:val="af0"/>
        <w:ind w:right="188" w:firstLine="570"/>
      </w:pPr>
      <w:bookmarkStart w:id="2" w:name="block-1142948"/>
      <w:bookmarkStart w:id="3" w:name="_GoBack"/>
      <w:bookmarkEnd w:id="1"/>
      <w:bookmarkEnd w:id="2"/>
      <w:bookmarkEnd w:id="3"/>
      <w:r w:rsidRPr="006E5D8A">
        <w:t>Программаполитературеразработанасцельюоказанияметодическойпомощиучителюлитературывсозданиирабочейпрограммыпоучебномупредмету, ориентированной на современные тенденции в образовании и активныеметодикиобучения.</w:t>
      </w:r>
    </w:p>
    <w:p w:rsidR="00806EBB" w:rsidRPr="006E5D8A" w:rsidRDefault="00806EBB" w:rsidP="006E5D8A">
      <w:pPr>
        <w:pStyle w:val="af0"/>
        <w:ind w:left="690"/>
      </w:pPr>
      <w:r w:rsidRPr="006E5D8A">
        <w:t>Программаполитературепозволитучителю:</w:t>
      </w:r>
    </w:p>
    <w:p w:rsidR="00806EBB" w:rsidRPr="006E5D8A" w:rsidRDefault="00806EBB" w:rsidP="006E5D8A">
      <w:pPr>
        <w:pStyle w:val="af2"/>
        <w:numPr>
          <w:ilvl w:val="0"/>
          <w:numId w:val="24"/>
        </w:numPr>
        <w:tabs>
          <w:tab w:val="left" w:pos="975"/>
        </w:tabs>
        <w:ind w:right="194" w:firstLine="570"/>
        <w:rPr>
          <w:sz w:val="28"/>
        </w:rPr>
      </w:pPr>
      <w:r w:rsidRPr="006E5D8A">
        <w:rPr>
          <w:sz w:val="28"/>
        </w:rPr>
        <w:t>реализовать впроцессепреподавания литературы современныеподходыкформированиюличностных,метапредметныхипредметныхрезультатовобучения,сформулированныхвФГОСООО;</w:t>
      </w:r>
    </w:p>
    <w:p w:rsidR="00806EBB" w:rsidRPr="006E5D8A" w:rsidRDefault="00806EBB" w:rsidP="006E5D8A">
      <w:pPr>
        <w:pStyle w:val="af2"/>
        <w:numPr>
          <w:ilvl w:val="0"/>
          <w:numId w:val="24"/>
        </w:numPr>
        <w:tabs>
          <w:tab w:val="left" w:pos="976"/>
        </w:tabs>
        <w:ind w:right="185" w:firstLine="570"/>
        <w:rPr>
          <w:sz w:val="28"/>
        </w:rPr>
      </w:pPr>
      <w:r w:rsidRPr="006E5D8A">
        <w:rPr>
          <w:sz w:val="28"/>
        </w:rPr>
        <w:t>определитьобязательную(инвариантную)частьсодержанияполитературе;определить и структурировать планируемые результаты обучения и содержаниеучебного предмета по годам обучения в соответствии с ФГОС ООО, федеральнойрабочейпрограммойвоспитания.</w:t>
      </w:r>
    </w:p>
    <w:p w:rsidR="00806EBB" w:rsidRPr="006E5D8A" w:rsidRDefault="00806EBB" w:rsidP="006E5D8A">
      <w:pPr>
        <w:pStyle w:val="af0"/>
        <w:ind w:right="185" w:firstLine="570"/>
      </w:pPr>
      <w:r w:rsidRPr="006E5D8A">
        <w:t>Личностныеиметапредметныерезультатывпрограммеполитературепредставлены с учётом особенностей преподавания учебного предмета на уровнеосновногообщегообразования,планируемыепредметныерезультатыраспределеныпогодамобучения.</w:t>
      </w:r>
    </w:p>
    <w:p w:rsidR="00806EBB" w:rsidRPr="006E5D8A" w:rsidRDefault="00806EBB" w:rsidP="006E5D8A">
      <w:pPr>
        <w:pStyle w:val="af0"/>
        <w:ind w:right="186" w:firstLine="570"/>
      </w:pPr>
      <w:r w:rsidRPr="006E5D8A">
        <w:t>Литература внаибольшей степениспособствует формированию духовногообликаинравственныхориентировмолодогопоколения,таккакзанимаетведущееместо вэмоциональном,интеллектуальномиэстетическомразвитииобучающихся,встановленииосновихмиропониманияинациональногосамосознания.</w:t>
      </w:r>
    </w:p>
    <w:p w:rsidR="00806EBB" w:rsidRPr="006E5D8A" w:rsidRDefault="00806EBB" w:rsidP="006E5D8A">
      <w:pPr>
        <w:pStyle w:val="af0"/>
        <w:ind w:right="196" w:firstLine="570"/>
      </w:pPr>
      <w:r w:rsidRPr="006E5D8A">
        <w:t>Особенностилитературыкакучебногопредметасвязаныстем,чтолитературные произведения являютсяфеноменомкультуры: внихзаключеноэстетическоеосвоение мира, абогатство имногообразие человеческого бытиявыраженовхудожественныхобразах,которыесодержатвсебепотенциалвоздействияначитателейиприобщаютихкнравственно-</w:t>
      </w:r>
      <w:r w:rsidRPr="006E5D8A">
        <w:lastRenderedPageBreak/>
        <w:t>эстетическимценностям,какнациональным,такиобщечеловеческим.</w:t>
      </w:r>
    </w:p>
    <w:p w:rsidR="00806EBB" w:rsidRPr="006E5D8A" w:rsidRDefault="00806EBB" w:rsidP="006E5D8A">
      <w:pPr>
        <w:pStyle w:val="af0"/>
        <w:ind w:right="170" w:firstLine="570"/>
      </w:pPr>
      <w:r w:rsidRPr="006E5D8A">
        <w:t>Основу     содержания    литературного    образования    составляют     чтениеиизучениевыдающихсяхудожественныхпроизведенийрусскойимировойлитературы,чтоспособствуетпостижению   таких   нравственныхкатегорий,как добро, справедливость, честь, патриотизм, гуманизм, дом, семья. Целостноевосприятие    и     понимание     художественного     произведения,     его     анализиинтерпретациявозможнылишьприсоответствующейэмоционально-эстетическойреакциичитателя,котораязависитотвозрастных особенностейобучающихся,    их    психического    и   литературного    развития,    жизненногоичитательскогоопыта.</w:t>
      </w:r>
    </w:p>
    <w:p w:rsidR="00806EBB" w:rsidRPr="006E5D8A" w:rsidRDefault="00806EBB" w:rsidP="006E5D8A">
      <w:pPr>
        <w:pStyle w:val="af0"/>
        <w:ind w:left="119" w:right="192" w:firstLine="570"/>
      </w:pPr>
      <w:r w:rsidRPr="006E5D8A">
        <w:t>Полноценноелитературноеобразованиенауровнеосновногообщегообразованияневозможнобезучётапреемственностисучебнымпредметом</w:t>
      </w:r>
    </w:p>
    <w:p w:rsidR="00806EBB" w:rsidRPr="006E5D8A" w:rsidRDefault="00806EBB" w:rsidP="006E5D8A">
      <w:pPr>
        <w:pStyle w:val="af0"/>
        <w:ind w:left="119" w:right="188"/>
      </w:pPr>
      <w:r w:rsidRPr="006E5D8A">
        <w:t>«Литературноечтение»науровненачальногообщегообразования,межпредметных   связей   с   русским   языком,учебным   предметом   «История»иучебнымипредметамипредметнойобласти«Искусство»,чтоспособствуетразвитию речи,историзмамышления,художественноговкуса,формированиюэстетического отношения к окружающему миру и его воплощения в творческихработахразличныхжанров.</w:t>
      </w:r>
    </w:p>
    <w:p w:rsidR="00806EBB" w:rsidRPr="006E5D8A" w:rsidRDefault="00806EBB" w:rsidP="006E5D8A">
      <w:pPr>
        <w:pStyle w:val="af0"/>
        <w:ind w:right="185" w:firstLine="569"/>
      </w:pPr>
      <w:r w:rsidRPr="006E5D8A">
        <w:t>В рабочей программе учтены все этапы российского историко-литературногопроцесса(отфольклорадоновейшейрусскойлитературы)ипредставленыразделы,касающиесяотечественнойизарубежнойлитературы.</w:t>
      </w:r>
    </w:p>
    <w:p w:rsidR="00806EBB" w:rsidRPr="006E5D8A" w:rsidRDefault="00806EBB" w:rsidP="006E5D8A">
      <w:pPr>
        <w:pStyle w:val="af0"/>
        <w:ind w:right="188" w:firstLine="570"/>
      </w:pPr>
      <w:r w:rsidRPr="006E5D8A">
        <w:t>Основныевидыдеятельностиобучающихсяперечисленыприизучениикаждоймонографическойилиобзорнойтемыинаправленынадостижениепланируемыхрезультатовобучениялитературе.</w:t>
      </w:r>
    </w:p>
    <w:p w:rsidR="00806EBB" w:rsidRPr="006E5D8A" w:rsidRDefault="00806EBB" w:rsidP="006E5D8A">
      <w:pPr>
        <w:pStyle w:val="af0"/>
        <w:ind w:right="189" w:firstLine="570"/>
      </w:pPr>
      <w:r w:rsidRPr="006E5D8A">
        <w:t>Цели изучения литературы на уровне основного общего образования состоятв формировании у обучающихся потребности в качественном чтении, культурычитательскоговосприятия,пониманиялитературныхтекстовисозданиясобственныхустныхиписьменныхвысказываний,вразвитиичувствапричастностикотечественнойкультуреиуважениякдругимкультурам,аксиологическойсферыличностинаосновевысокихдуховно-нравственныхидеалов,воплощённыхвотечественнойизарубежнойлитературе.</w:t>
      </w:r>
    </w:p>
    <w:p w:rsidR="00806EBB" w:rsidRPr="006E5D8A" w:rsidRDefault="00806EBB" w:rsidP="006E5D8A">
      <w:pPr>
        <w:pStyle w:val="af0"/>
        <w:ind w:right="202" w:firstLine="570"/>
      </w:pPr>
      <w:r w:rsidRPr="006E5D8A">
        <w:t>Достижениецелейизучениялитературы возможно при решении учебныхзадач,которыепостепенноусложняютсяот5 к9 классу.</w:t>
      </w:r>
    </w:p>
    <w:p w:rsidR="00806EBB" w:rsidRPr="006E5D8A" w:rsidRDefault="00806EBB" w:rsidP="006E5D8A">
      <w:pPr>
        <w:pStyle w:val="af0"/>
        <w:ind w:left="690"/>
      </w:pPr>
      <w:r w:rsidRPr="006E5D8A">
        <w:t>Задачи,связанныес  пониманиемлитературыкак  однойиз  основных</w:t>
      </w:r>
    </w:p>
    <w:p w:rsidR="00806EBB" w:rsidRPr="006E5D8A" w:rsidRDefault="00806EBB" w:rsidP="006E5D8A">
      <w:pPr>
        <w:pStyle w:val="af0"/>
        <w:ind w:right="172"/>
      </w:pPr>
      <w:r w:rsidRPr="006E5D8A">
        <w:t xml:space="preserve">национально-культурных ценностей народа, как особого способа познания жизни,собеспечениемкультурной самоидентификации, осознаниемкоммуникативно-эстетическихвозможностейродногоязыканаосновеизучениявыдающихсяпроизведенийотечественнойкультуры,культурысвоегонарода,мировойкультуры,состоят   в   приобщении   обучающихся   к   наследию   отечественнойизарубежнойклассическойлитературыилучшимобразцамсовременнойлитературы, воспитании уважения котечественной классикекак высочайшемудостижению национальной культуры, способствующей воспитанию патриотизма,формированию национально-культурной идентичности и </w:t>
      </w:r>
      <w:r w:rsidRPr="006E5D8A">
        <w:lastRenderedPageBreak/>
        <w:t>способности к диалогукультур,     освоению       духовного      опыта       человечества,       национальныхиобщечеловеческихкультурныхтрадицийиценностей;формированиюгуманистическогомировоззрения.</w:t>
      </w:r>
    </w:p>
    <w:p w:rsidR="00806EBB" w:rsidRPr="006E5D8A" w:rsidRDefault="00806EBB" w:rsidP="006E5D8A">
      <w:pPr>
        <w:pStyle w:val="af0"/>
        <w:ind w:right="191" w:firstLine="570"/>
      </w:pPr>
      <w:r w:rsidRPr="006E5D8A">
        <w:t>Задачи, связанные сосознанием значимости чтения и изучения литературыдлядальнейшегоразвитияобучающихся,сформированиемихпотребности</w:t>
      </w:r>
    </w:p>
    <w:p w:rsidR="00806EBB" w:rsidRPr="006E5D8A" w:rsidRDefault="00806EBB" w:rsidP="006E5D8A">
      <w:pPr>
        <w:spacing w:after="0" w:line="240" w:lineRule="auto"/>
        <w:rPr>
          <w:rFonts w:ascii="Times New Roman" w:hAnsi="Times New Roman" w:cs="Times New Roman"/>
          <w:lang w:val="ru-RU"/>
        </w:rPr>
        <w:sectPr w:rsidR="00806EBB" w:rsidRPr="006E5D8A">
          <w:headerReference w:type="default" r:id="rId8"/>
          <w:footerReference w:type="default" r:id="rId9"/>
          <w:pgSz w:w="11910" w:h="16850"/>
          <w:pgMar w:top="1160" w:right="660" w:bottom="960" w:left="1020" w:header="716" w:footer="766" w:gutter="0"/>
          <w:cols w:space="720"/>
        </w:sectPr>
      </w:pPr>
    </w:p>
    <w:p w:rsidR="00806EBB" w:rsidRPr="006E5D8A" w:rsidRDefault="00806EBB" w:rsidP="006E5D8A">
      <w:pPr>
        <w:pStyle w:val="af0"/>
        <w:ind w:right="187"/>
      </w:pPr>
      <w:r w:rsidRPr="006E5D8A">
        <w:lastRenderedPageBreak/>
        <w:t>всистематическомчтении   каксредствепознаниямираисебяв   этоммире,сгармонизацией отношений человека и общества, ориентированы на воспитаниеиразвитие мотивации кчтению художественных произведений, как изучаемыхнаурокахлитературы,такипрочитанных самостоятельно, чтоспособствуетнакоплениюпозитивногоопытаосвоениялитературныхпроизведений,втомчислев процессе участия в различных мероприятиях, посвящённых литературе, чтению,книжнойкультуре.</w:t>
      </w:r>
    </w:p>
    <w:p w:rsidR="00806EBB" w:rsidRPr="006E5D8A" w:rsidRDefault="00806EBB" w:rsidP="006E5D8A">
      <w:pPr>
        <w:pStyle w:val="af0"/>
        <w:ind w:left="119" w:right="185" w:firstLine="570"/>
      </w:pPr>
      <w:r w:rsidRPr="006E5D8A">
        <w:t>Задачи,связанныесвоспитаниемквалифицированногочитателя,обладающегоэстетическимвкусом,сформированиемуменийвоспринимать,анализировать,критическиоцениватьиинтерпретироватьпрочитанное,направлены на формирование у обучающихся системы знаний олитературе какискусствеслова,втомчислеосновныхтеоретико-иисторико-литературныхзнаний, необходимых для понимания, анализа и интерпретации художественныхпроизведений,умениявосприниматьихвисторико-культурномконтексте,сопоставлять спроизведениями других видов искусства;развитие читательскихумений, творческих способностей, эстетическоговкуса. Эти задачи направленына развитие умения выявлять проблематику произведений и иххудожественныеособенности,комментироватьавторскуюпозициюивыражатьсобственноеотношение к прочитанному; воспринимать тексты художественных произведенийвединствеформыисодержания,реализуявозможностьихнеоднозначноготолкованияврамках достоверных интерпретаций,сопоставлятьисравниватьхудожественные произведения, ихфрагменты, образы ипроблемы какмеждусобой,такиспроизведениямидругихискусств,формироватьпредставленияоспецификелитературы вряду других искусствиоб историко-литературномпроцессе, развивать умения поисканеобходимой информации с использованиемразличныхисточников,владетьнавыкамиихкритическойоценки.</w:t>
      </w:r>
    </w:p>
    <w:p w:rsidR="00806EBB" w:rsidRPr="006E5D8A" w:rsidRDefault="00806EBB" w:rsidP="006E5D8A">
      <w:pPr>
        <w:pStyle w:val="af0"/>
        <w:ind w:right="172" w:firstLine="570"/>
        <w:rPr>
          <w:spacing w:val="1"/>
        </w:rPr>
      </w:pPr>
      <w:r w:rsidRPr="006E5D8A">
        <w:rPr>
          <w:spacing w:val="1"/>
        </w:rPr>
        <w:t>Задачи,связанныесосознаниемобучающимисякоммуникативно-эстетических возможностей языка на основе изучения выдающихся произведенийотечественной культуры, культуры своего народа, мировой культуры, направлены насовершенствованиеречиобучающихсянапримеревысокихобразцовхудожественной    литературы    и    умений    создавать    разные    виды    устныхиписьменныхвысказываний, редактировать их,атакжевыразительно читатьпроизведения, втомчисленаизусть,владетьразличными видамипересказа,участвовать в   учебном диалоге, адекватно воспринимая чужую точку зренияи аргументированно отстаивая свою.</w:t>
      </w:r>
    </w:p>
    <w:p w:rsidR="00B371ED" w:rsidRPr="006E5D8A" w:rsidRDefault="00806EBB" w:rsidP="006E5D8A">
      <w:pPr>
        <w:pStyle w:val="af0"/>
        <w:ind w:right="172" w:firstLine="570"/>
        <w:rPr>
          <w:spacing w:val="1"/>
        </w:rPr>
      </w:pPr>
      <w:r w:rsidRPr="006E5D8A">
        <w:rPr>
          <w:spacing w:val="1"/>
        </w:rPr>
        <w:t>Общее   число   часов,   рекомендованных   для   изучения   литературы,   – 442 часа: в 5, 6, 9 классах на изучение литературы отводится 3 часа в неделю, в 7 и 8 классах – 2 часа в неделю.</w:t>
      </w:r>
    </w:p>
    <w:sectPr w:rsidR="00B371ED" w:rsidRPr="006E5D8A" w:rsidSect="00806EBB">
      <w:pgSz w:w="11906" w:h="16383"/>
      <w:pgMar w:top="709" w:right="624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E30" w:rsidRDefault="00706E30" w:rsidP="005405DC">
      <w:pPr>
        <w:spacing w:after="0" w:line="240" w:lineRule="auto"/>
      </w:pPr>
      <w:r>
        <w:separator/>
      </w:r>
    </w:p>
  </w:endnote>
  <w:endnote w:type="continuationSeparator" w:id="1">
    <w:p w:rsidR="00706E30" w:rsidRDefault="00706E30" w:rsidP="0054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BB" w:rsidRDefault="00FD5026">
    <w:pPr>
      <w:pStyle w:val="af0"/>
      <w:spacing w:line="14" w:lineRule="auto"/>
      <w:ind w:left="0"/>
      <w:jc w:val="left"/>
      <w:rPr>
        <w:sz w:val="20"/>
      </w:rPr>
    </w:pPr>
    <w:r w:rsidRPr="00FD50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7.75pt;margin-top:792.95pt;width:18pt;height:14.5pt;z-index:-251658752;mso-position-horizontal-relative:page;mso-position-vertical-relative:page" filled="f" stroked="f">
          <v:textbox inset="0,0,0,0">
            <w:txbxContent>
              <w:p w:rsidR="00806EBB" w:rsidRDefault="00FD5026">
                <w:pPr>
                  <w:spacing w:before="15"/>
                  <w:ind w:left="60"/>
                </w:pPr>
                <w:r>
                  <w:fldChar w:fldCharType="begin"/>
                </w:r>
                <w:r w:rsidR="00806EBB">
                  <w:instrText xml:space="preserve"> PAGE </w:instrText>
                </w:r>
                <w:r>
                  <w:fldChar w:fldCharType="separate"/>
                </w:r>
                <w:r w:rsidR="006E5D8A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E30" w:rsidRDefault="00706E30" w:rsidP="005405DC">
      <w:pPr>
        <w:spacing w:after="0" w:line="240" w:lineRule="auto"/>
      </w:pPr>
      <w:r>
        <w:separator/>
      </w:r>
    </w:p>
  </w:footnote>
  <w:footnote w:type="continuationSeparator" w:id="1">
    <w:p w:rsidR="00706E30" w:rsidRDefault="00706E30" w:rsidP="00540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BB" w:rsidRDefault="00806EBB">
    <w:pPr>
      <w:pStyle w:val="af0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54E7"/>
    <w:multiLevelType w:val="multilevel"/>
    <w:tmpl w:val="B1582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A333A"/>
    <w:multiLevelType w:val="multilevel"/>
    <w:tmpl w:val="F2E4A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A68B1"/>
    <w:multiLevelType w:val="multilevel"/>
    <w:tmpl w:val="19DC8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30259"/>
    <w:multiLevelType w:val="multilevel"/>
    <w:tmpl w:val="92FC3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722267"/>
    <w:multiLevelType w:val="hybridMultilevel"/>
    <w:tmpl w:val="F20C69F6"/>
    <w:lvl w:ilvl="0" w:tplc="5D1669D4">
      <w:numFmt w:val="bullet"/>
      <w:lvlText w:val=""/>
      <w:lvlJc w:val="left"/>
      <w:pPr>
        <w:ind w:left="120" w:hanging="285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1" w:tplc="5464DC80">
      <w:numFmt w:val="bullet"/>
      <w:lvlText w:val="•"/>
      <w:lvlJc w:val="left"/>
      <w:pPr>
        <w:ind w:left="1131" w:hanging="285"/>
      </w:pPr>
      <w:rPr>
        <w:rFonts w:hint="default"/>
        <w:lang w:val="ru-RU" w:eastAsia="en-US" w:bidi="ar-SA"/>
      </w:rPr>
    </w:lvl>
    <w:lvl w:ilvl="2" w:tplc="B9D49756">
      <w:numFmt w:val="bullet"/>
      <w:lvlText w:val="•"/>
      <w:lvlJc w:val="left"/>
      <w:pPr>
        <w:ind w:left="2142" w:hanging="285"/>
      </w:pPr>
      <w:rPr>
        <w:rFonts w:hint="default"/>
        <w:lang w:val="ru-RU" w:eastAsia="en-US" w:bidi="ar-SA"/>
      </w:rPr>
    </w:lvl>
    <w:lvl w:ilvl="3" w:tplc="3656F308">
      <w:numFmt w:val="bullet"/>
      <w:lvlText w:val="•"/>
      <w:lvlJc w:val="left"/>
      <w:pPr>
        <w:ind w:left="3153" w:hanging="285"/>
      </w:pPr>
      <w:rPr>
        <w:rFonts w:hint="default"/>
        <w:lang w:val="ru-RU" w:eastAsia="en-US" w:bidi="ar-SA"/>
      </w:rPr>
    </w:lvl>
    <w:lvl w:ilvl="4" w:tplc="42BCA5E2">
      <w:numFmt w:val="bullet"/>
      <w:lvlText w:val="•"/>
      <w:lvlJc w:val="left"/>
      <w:pPr>
        <w:ind w:left="4164" w:hanging="285"/>
      </w:pPr>
      <w:rPr>
        <w:rFonts w:hint="default"/>
        <w:lang w:val="ru-RU" w:eastAsia="en-US" w:bidi="ar-SA"/>
      </w:rPr>
    </w:lvl>
    <w:lvl w:ilvl="5" w:tplc="4B88EEF6">
      <w:numFmt w:val="bullet"/>
      <w:lvlText w:val="•"/>
      <w:lvlJc w:val="left"/>
      <w:pPr>
        <w:ind w:left="5175" w:hanging="285"/>
      </w:pPr>
      <w:rPr>
        <w:rFonts w:hint="default"/>
        <w:lang w:val="ru-RU" w:eastAsia="en-US" w:bidi="ar-SA"/>
      </w:rPr>
    </w:lvl>
    <w:lvl w:ilvl="6" w:tplc="EB7E0060">
      <w:numFmt w:val="bullet"/>
      <w:lvlText w:val="•"/>
      <w:lvlJc w:val="left"/>
      <w:pPr>
        <w:ind w:left="6186" w:hanging="285"/>
      </w:pPr>
      <w:rPr>
        <w:rFonts w:hint="default"/>
        <w:lang w:val="ru-RU" w:eastAsia="en-US" w:bidi="ar-SA"/>
      </w:rPr>
    </w:lvl>
    <w:lvl w:ilvl="7" w:tplc="D8C219A0">
      <w:numFmt w:val="bullet"/>
      <w:lvlText w:val="•"/>
      <w:lvlJc w:val="left"/>
      <w:pPr>
        <w:ind w:left="7197" w:hanging="285"/>
      </w:pPr>
      <w:rPr>
        <w:rFonts w:hint="default"/>
        <w:lang w:val="ru-RU" w:eastAsia="en-US" w:bidi="ar-SA"/>
      </w:rPr>
    </w:lvl>
    <w:lvl w:ilvl="8" w:tplc="7204A454">
      <w:numFmt w:val="bullet"/>
      <w:lvlText w:val="•"/>
      <w:lvlJc w:val="left"/>
      <w:pPr>
        <w:ind w:left="8208" w:hanging="285"/>
      </w:pPr>
      <w:rPr>
        <w:rFonts w:hint="default"/>
        <w:lang w:val="ru-RU" w:eastAsia="en-US" w:bidi="ar-SA"/>
      </w:rPr>
    </w:lvl>
  </w:abstractNum>
  <w:abstractNum w:abstractNumId="5">
    <w:nsid w:val="20772DC1"/>
    <w:multiLevelType w:val="multilevel"/>
    <w:tmpl w:val="22EE8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C02211"/>
    <w:multiLevelType w:val="multilevel"/>
    <w:tmpl w:val="5EFEC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FF3AC0"/>
    <w:multiLevelType w:val="multilevel"/>
    <w:tmpl w:val="13A63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0411B5"/>
    <w:multiLevelType w:val="multilevel"/>
    <w:tmpl w:val="2102A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9C09C6"/>
    <w:multiLevelType w:val="multilevel"/>
    <w:tmpl w:val="571C3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AE2967"/>
    <w:multiLevelType w:val="multilevel"/>
    <w:tmpl w:val="2410C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6E5EA6"/>
    <w:multiLevelType w:val="multilevel"/>
    <w:tmpl w:val="95661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3512D9"/>
    <w:multiLevelType w:val="multilevel"/>
    <w:tmpl w:val="62CC8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3519E0"/>
    <w:multiLevelType w:val="multilevel"/>
    <w:tmpl w:val="AC54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632C69"/>
    <w:multiLevelType w:val="multilevel"/>
    <w:tmpl w:val="E648D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371CE7"/>
    <w:multiLevelType w:val="multilevel"/>
    <w:tmpl w:val="E1F62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1A476A"/>
    <w:multiLevelType w:val="multilevel"/>
    <w:tmpl w:val="CBA41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BA4AFE"/>
    <w:multiLevelType w:val="multilevel"/>
    <w:tmpl w:val="656C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18671A"/>
    <w:multiLevelType w:val="multilevel"/>
    <w:tmpl w:val="39E6A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2918BD"/>
    <w:multiLevelType w:val="multilevel"/>
    <w:tmpl w:val="724A0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C5495E"/>
    <w:multiLevelType w:val="multilevel"/>
    <w:tmpl w:val="C28C1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26562F"/>
    <w:multiLevelType w:val="multilevel"/>
    <w:tmpl w:val="3510E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38779F"/>
    <w:multiLevelType w:val="multilevel"/>
    <w:tmpl w:val="E7C6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2E74AB"/>
    <w:multiLevelType w:val="multilevel"/>
    <w:tmpl w:val="3FB44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21"/>
  </w:num>
  <w:num w:numId="5">
    <w:abstractNumId w:val="16"/>
  </w:num>
  <w:num w:numId="6">
    <w:abstractNumId w:val="9"/>
  </w:num>
  <w:num w:numId="7">
    <w:abstractNumId w:val="2"/>
  </w:num>
  <w:num w:numId="8">
    <w:abstractNumId w:val="0"/>
  </w:num>
  <w:num w:numId="9">
    <w:abstractNumId w:val="10"/>
  </w:num>
  <w:num w:numId="10">
    <w:abstractNumId w:val="22"/>
  </w:num>
  <w:num w:numId="11">
    <w:abstractNumId w:val="19"/>
  </w:num>
  <w:num w:numId="12">
    <w:abstractNumId w:val="6"/>
  </w:num>
  <w:num w:numId="13">
    <w:abstractNumId w:val="17"/>
  </w:num>
  <w:num w:numId="14">
    <w:abstractNumId w:val="1"/>
  </w:num>
  <w:num w:numId="15">
    <w:abstractNumId w:val="7"/>
  </w:num>
  <w:num w:numId="16">
    <w:abstractNumId w:val="13"/>
  </w:num>
  <w:num w:numId="17">
    <w:abstractNumId w:val="3"/>
  </w:num>
  <w:num w:numId="18">
    <w:abstractNumId w:val="18"/>
  </w:num>
  <w:num w:numId="19">
    <w:abstractNumId w:val="14"/>
  </w:num>
  <w:num w:numId="20">
    <w:abstractNumId w:val="12"/>
  </w:num>
  <w:num w:numId="21">
    <w:abstractNumId w:val="20"/>
  </w:num>
  <w:num w:numId="22">
    <w:abstractNumId w:val="23"/>
  </w:num>
  <w:num w:numId="23">
    <w:abstractNumId w:val="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85526"/>
    <w:rsid w:val="00014C76"/>
    <w:rsid w:val="00020D58"/>
    <w:rsid w:val="00032637"/>
    <w:rsid w:val="000406D7"/>
    <w:rsid w:val="00053BB1"/>
    <w:rsid w:val="000644AE"/>
    <w:rsid w:val="00064B2D"/>
    <w:rsid w:val="0008120D"/>
    <w:rsid w:val="000B356E"/>
    <w:rsid w:val="000B6F44"/>
    <w:rsid w:val="000C231D"/>
    <w:rsid w:val="000D2FBF"/>
    <w:rsid w:val="000E309C"/>
    <w:rsid w:val="000F02B9"/>
    <w:rsid w:val="000F1343"/>
    <w:rsid w:val="001056E9"/>
    <w:rsid w:val="00113EAD"/>
    <w:rsid w:val="00130F13"/>
    <w:rsid w:val="00142A87"/>
    <w:rsid w:val="00154E9C"/>
    <w:rsid w:val="001641BE"/>
    <w:rsid w:val="00170388"/>
    <w:rsid w:val="00174036"/>
    <w:rsid w:val="001D6257"/>
    <w:rsid w:val="001D6FC4"/>
    <w:rsid w:val="001E3077"/>
    <w:rsid w:val="001F7902"/>
    <w:rsid w:val="00200341"/>
    <w:rsid w:val="00203790"/>
    <w:rsid w:val="00207E4D"/>
    <w:rsid w:val="00223E0B"/>
    <w:rsid w:val="00225364"/>
    <w:rsid w:val="00232356"/>
    <w:rsid w:val="00233294"/>
    <w:rsid w:val="00241067"/>
    <w:rsid w:val="00250235"/>
    <w:rsid w:val="00263150"/>
    <w:rsid w:val="00267597"/>
    <w:rsid w:val="002710E7"/>
    <w:rsid w:val="002C2857"/>
    <w:rsid w:val="002C322E"/>
    <w:rsid w:val="002C5685"/>
    <w:rsid w:val="002C6B16"/>
    <w:rsid w:val="003024F1"/>
    <w:rsid w:val="003035FD"/>
    <w:rsid w:val="00336F53"/>
    <w:rsid w:val="003452D3"/>
    <w:rsid w:val="0035347A"/>
    <w:rsid w:val="0035366A"/>
    <w:rsid w:val="00355EC6"/>
    <w:rsid w:val="00364993"/>
    <w:rsid w:val="00384A93"/>
    <w:rsid w:val="00397C71"/>
    <w:rsid w:val="003A45E0"/>
    <w:rsid w:val="003C2AC6"/>
    <w:rsid w:val="003D24AE"/>
    <w:rsid w:val="003E20FC"/>
    <w:rsid w:val="003F05A5"/>
    <w:rsid w:val="003F4983"/>
    <w:rsid w:val="003F7224"/>
    <w:rsid w:val="003F76A9"/>
    <w:rsid w:val="00403377"/>
    <w:rsid w:val="0040496B"/>
    <w:rsid w:val="00421175"/>
    <w:rsid w:val="004219E4"/>
    <w:rsid w:val="004524A2"/>
    <w:rsid w:val="0046370E"/>
    <w:rsid w:val="004727E5"/>
    <w:rsid w:val="0048183B"/>
    <w:rsid w:val="00484BB9"/>
    <w:rsid w:val="004871E2"/>
    <w:rsid w:val="004C0D15"/>
    <w:rsid w:val="004C391E"/>
    <w:rsid w:val="004D39DD"/>
    <w:rsid w:val="004D6F5E"/>
    <w:rsid w:val="004E1AE3"/>
    <w:rsid w:val="004E4C4A"/>
    <w:rsid w:val="004E6F24"/>
    <w:rsid w:val="00510103"/>
    <w:rsid w:val="00513C25"/>
    <w:rsid w:val="005405DC"/>
    <w:rsid w:val="00545113"/>
    <w:rsid w:val="00547F17"/>
    <w:rsid w:val="00586646"/>
    <w:rsid w:val="005870CD"/>
    <w:rsid w:val="00587BEF"/>
    <w:rsid w:val="005C7FB5"/>
    <w:rsid w:val="005E394F"/>
    <w:rsid w:val="005F037E"/>
    <w:rsid w:val="006124F4"/>
    <w:rsid w:val="00632F7E"/>
    <w:rsid w:val="00635461"/>
    <w:rsid w:val="00642A7F"/>
    <w:rsid w:val="006437A4"/>
    <w:rsid w:val="00650DA6"/>
    <w:rsid w:val="006771B0"/>
    <w:rsid w:val="00681622"/>
    <w:rsid w:val="00694C0C"/>
    <w:rsid w:val="00696A8E"/>
    <w:rsid w:val="00697AC0"/>
    <w:rsid w:val="006A33E6"/>
    <w:rsid w:val="006A401F"/>
    <w:rsid w:val="006D301B"/>
    <w:rsid w:val="006E5D8A"/>
    <w:rsid w:val="006F4514"/>
    <w:rsid w:val="007000F4"/>
    <w:rsid w:val="00706E30"/>
    <w:rsid w:val="00717C06"/>
    <w:rsid w:val="00737C01"/>
    <w:rsid w:val="00773E23"/>
    <w:rsid w:val="0078241C"/>
    <w:rsid w:val="00784BC1"/>
    <w:rsid w:val="00792C79"/>
    <w:rsid w:val="00806EBB"/>
    <w:rsid w:val="00820D69"/>
    <w:rsid w:val="008236FF"/>
    <w:rsid w:val="00843D0D"/>
    <w:rsid w:val="00850A46"/>
    <w:rsid w:val="00856CFF"/>
    <w:rsid w:val="008948FB"/>
    <w:rsid w:val="008B6A54"/>
    <w:rsid w:val="008D5A04"/>
    <w:rsid w:val="008E2BBA"/>
    <w:rsid w:val="008F665E"/>
    <w:rsid w:val="008F6D2C"/>
    <w:rsid w:val="009010DE"/>
    <w:rsid w:val="0090424B"/>
    <w:rsid w:val="0090449D"/>
    <w:rsid w:val="0091411A"/>
    <w:rsid w:val="00932B7F"/>
    <w:rsid w:val="00935858"/>
    <w:rsid w:val="009368E3"/>
    <w:rsid w:val="00943B45"/>
    <w:rsid w:val="009662F2"/>
    <w:rsid w:val="00981255"/>
    <w:rsid w:val="009A4607"/>
    <w:rsid w:val="009A6A8F"/>
    <w:rsid w:val="009C2346"/>
    <w:rsid w:val="009C252F"/>
    <w:rsid w:val="009C4D8D"/>
    <w:rsid w:val="009D7571"/>
    <w:rsid w:val="009E0677"/>
    <w:rsid w:val="009E4544"/>
    <w:rsid w:val="009E649A"/>
    <w:rsid w:val="009F4EBD"/>
    <w:rsid w:val="00A05F3E"/>
    <w:rsid w:val="00A0606F"/>
    <w:rsid w:val="00A1029E"/>
    <w:rsid w:val="00A10E9F"/>
    <w:rsid w:val="00A1381A"/>
    <w:rsid w:val="00A14C5B"/>
    <w:rsid w:val="00A2124B"/>
    <w:rsid w:val="00A24A3B"/>
    <w:rsid w:val="00A35279"/>
    <w:rsid w:val="00A734C5"/>
    <w:rsid w:val="00A97A00"/>
    <w:rsid w:val="00AA5D47"/>
    <w:rsid w:val="00AB364F"/>
    <w:rsid w:val="00AC4896"/>
    <w:rsid w:val="00AE6B0B"/>
    <w:rsid w:val="00AF14F9"/>
    <w:rsid w:val="00AF59DD"/>
    <w:rsid w:val="00AF6CEB"/>
    <w:rsid w:val="00B01FAA"/>
    <w:rsid w:val="00B14994"/>
    <w:rsid w:val="00B1708E"/>
    <w:rsid w:val="00B371ED"/>
    <w:rsid w:val="00B51727"/>
    <w:rsid w:val="00B5261C"/>
    <w:rsid w:val="00B62330"/>
    <w:rsid w:val="00B64763"/>
    <w:rsid w:val="00B677EE"/>
    <w:rsid w:val="00B77696"/>
    <w:rsid w:val="00B77767"/>
    <w:rsid w:val="00B86A3A"/>
    <w:rsid w:val="00B87A49"/>
    <w:rsid w:val="00BA659D"/>
    <w:rsid w:val="00BA7CAA"/>
    <w:rsid w:val="00BB2326"/>
    <w:rsid w:val="00BC3290"/>
    <w:rsid w:val="00BC5A72"/>
    <w:rsid w:val="00BC6057"/>
    <w:rsid w:val="00BD2065"/>
    <w:rsid w:val="00BD36BF"/>
    <w:rsid w:val="00BD5E9B"/>
    <w:rsid w:val="00BF6447"/>
    <w:rsid w:val="00C04021"/>
    <w:rsid w:val="00C145AF"/>
    <w:rsid w:val="00C30424"/>
    <w:rsid w:val="00C37011"/>
    <w:rsid w:val="00C4020F"/>
    <w:rsid w:val="00C50128"/>
    <w:rsid w:val="00C55E18"/>
    <w:rsid w:val="00C73FD6"/>
    <w:rsid w:val="00C752EB"/>
    <w:rsid w:val="00CA3034"/>
    <w:rsid w:val="00CA752A"/>
    <w:rsid w:val="00CB03DA"/>
    <w:rsid w:val="00CC6FD5"/>
    <w:rsid w:val="00CD320B"/>
    <w:rsid w:val="00D3773F"/>
    <w:rsid w:val="00D41EF5"/>
    <w:rsid w:val="00D57697"/>
    <w:rsid w:val="00D75D8B"/>
    <w:rsid w:val="00DD5A0E"/>
    <w:rsid w:val="00E02EF9"/>
    <w:rsid w:val="00E060DC"/>
    <w:rsid w:val="00E123C1"/>
    <w:rsid w:val="00E163D3"/>
    <w:rsid w:val="00E23657"/>
    <w:rsid w:val="00E27F90"/>
    <w:rsid w:val="00E31FCF"/>
    <w:rsid w:val="00E35443"/>
    <w:rsid w:val="00E35924"/>
    <w:rsid w:val="00E45141"/>
    <w:rsid w:val="00E65230"/>
    <w:rsid w:val="00E80D68"/>
    <w:rsid w:val="00E823A4"/>
    <w:rsid w:val="00E83723"/>
    <w:rsid w:val="00E85F95"/>
    <w:rsid w:val="00E86498"/>
    <w:rsid w:val="00EC5988"/>
    <w:rsid w:val="00EC771B"/>
    <w:rsid w:val="00EC78C7"/>
    <w:rsid w:val="00ED1B2C"/>
    <w:rsid w:val="00ED5F7A"/>
    <w:rsid w:val="00EE2959"/>
    <w:rsid w:val="00EE4A55"/>
    <w:rsid w:val="00EF3F44"/>
    <w:rsid w:val="00F01466"/>
    <w:rsid w:val="00F42F86"/>
    <w:rsid w:val="00F6229C"/>
    <w:rsid w:val="00F71417"/>
    <w:rsid w:val="00F71D21"/>
    <w:rsid w:val="00F85526"/>
    <w:rsid w:val="00F90979"/>
    <w:rsid w:val="00FA01B0"/>
    <w:rsid w:val="00FA1BFA"/>
    <w:rsid w:val="00FB03FC"/>
    <w:rsid w:val="00FD1D76"/>
    <w:rsid w:val="00FD5026"/>
    <w:rsid w:val="00FE2F27"/>
    <w:rsid w:val="00FE4D11"/>
    <w:rsid w:val="00FF2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6A3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86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40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05DC"/>
  </w:style>
  <w:style w:type="character" w:customStyle="1" w:styleId="placeholder">
    <w:name w:val="placeholder"/>
    <w:basedOn w:val="a0"/>
    <w:rsid w:val="000B6F44"/>
  </w:style>
  <w:style w:type="paragraph" w:styleId="af0">
    <w:name w:val="Body Text"/>
    <w:basedOn w:val="a"/>
    <w:link w:val="af1"/>
    <w:uiPriority w:val="1"/>
    <w:qFormat/>
    <w:rsid w:val="00806EBB"/>
    <w:pPr>
      <w:widowControl w:val="0"/>
      <w:autoSpaceDE w:val="0"/>
      <w:autoSpaceDN w:val="0"/>
      <w:spacing w:after="0" w:line="240" w:lineRule="auto"/>
      <w:ind w:left="12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806EB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806EBB"/>
    <w:pPr>
      <w:widowControl w:val="0"/>
      <w:autoSpaceDE w:val="0"/>
      <w:autoSpaceDN w:val="0"/>
      <w:spacing w:after="0" w:line="240" w:lineRule="auto"/>
      <w:ind w:left="120" w:firstLine="570"/>
      <w:jc w:val="both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9E94A-DDCF-47B8-9C8C-E9A46FAE5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3161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62</cp:revision>
  <dcterms:created xsi:type="dcterms:W3CDTF">2023-06-15T19:06:00Z</dcterms:created>
  <dcterms:modified xsi:type="dcterms:W3CDTF">2024-10-09T11:25:00Z</dcterms:modified>
</cp:coreProperties>
</file>